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9E" w:rsidRDefault="007F589E" w:rsidP="007F589E">
      <w:pPr>
        <w:rPr>
          <w:rFonts w:ascii="Comic Sans MS" w:hAnsi="Comic Sans MS" w:cstheme="majorBidi"/>
          <w:b/>
          <w:bCs/>
          <w:sz w:val="14"/>
          <w:szCs w:val="14"/>
          <w:u w:val="single"/>
        </w:rPr>
      </w:pPr>
    </w:p>
    <w:p w:rsidR="003B2D83" w:rsidRDefault="003B2D83" w:rsidP="007F589E">
      <w:pPr>
        <w:rPr>
          <w:rFonts w:ascii="Comic Sans MS" w:hAnsi="Comic Sans MS" w:cstheme="majorBidi"/>
          <w:b/>
          <w:bCs/>
          <w:sz w:val="14"/>
          <w:szCs w:val="14"/>
          <w:u w:val="single"/>
        </w:rPr>
      </w:pPr>
    </w:p>
    <w:p w:rsidR="003B2D83" w:rsidRPr="00BB0E5D" w:rsidRDefault="003B2D83" w:rsidP="007F589E">
      <w:pPr>
        <w:rPr>
          <w:rFonts w:ascii="Comic Sans MS" w:hAnsi="Comic Sans MS" w:cstheme="majorBidi"/>
          <w:b/>
          <w:bCs/>
          <w:sz w:val="14"/>
          <w:szCs w:val="14"/>
          <w:u w:val="single"/>
        </w:rPr>
      </w:pPr>
    </w:p>
    <w:p w:rsidR="007F589E" w:rsidRPr="003B2D83" w:rsidRDefault="007F589E" w:rsidP="003B2D83">
      <w:pPr>
        <w:rPr>
          <w:rFonts w:ascii="Comic Sans MS" w:hAnsi="Comic Sans MS" w:cstheme="majorBidi"/>
          <w:b/>
          <w:bCs/>
          <w:sz w:val="24"/>
          <w:szCs w:val="24"/>
        </w:rPr>
      </w:pPr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Réf : </w:t>
      </w:r>
      <w:r>
        <w:rPr>
          <w:rFonts w:ascii="Comic Sans MS" w:hAnsi="Comic Sans MS" w:cstheme="majorBidi"/>
          <w:b/>
          <w:bCs/>
          <w:sz w:val="24"/>
          <w:szCs w:val="24"/>
        </w:rPr>
        <w:t>34</w:t>
      </w:r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  </w:t>
      </w:r>
      <w:proofErr w:type="spellStart"/>
      <w:r w:rsidRPr="00BB0E5D">
        <w:rPr>
          <w:rFonts w:ascii="Comic Sans MS" w:hAnsi="Comic Sans MS" w:cstheme="majorBidi"/>
          <w:b/>
          <w:bCs/>
          <w:sz w:val="24"/>
          <w:szCs w:val="24"/>
        </w:rPr>
        <w:t>lnwb</w:t>
      </w:r>
      <w:proofErr w:type="spellEnd"/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 2017</w:t>
      </w:r>
      <w:r>
        <w:rPr>
          <w:rFonts w:ascii="Comic Sans MS" w:hAnsi="Comic Sans MS" w:cstheme="majorBidi"/>
          <w:b/>
          <w:bCs/>
          <w:sz w:val="24"/>
          <w:szCs w:val="24"/>
        </w:rPr>
        <w:t xml:space="preserve">                                         BOUMERDES 15 / 03 / 2017</w:t>
      </w:r>
    </w:p>
    <w:p w:rsidR="007F589E" w:rsidRPr="00451C63" w:rsidRDefault="007F589E" w:rsidP="003B2D83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Compétition Du </w:t>
      </w:r>
      <w:r>
        <w:rPr>
          <w:rFonts w:ascii="Comic Sans MS" w:hAnsi="Comic Sans MS" w:cstheme="majorBidi"/>
          <w:b/>
          <w:bCs/>
          <w:sz w:val="40"/>
          <w:szCs w:val="40"/>
          <w:u w:val="single"/>
        </w:rPr>
        <w:t>01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</w:t>
      </w:r>
      <w:r>
        <w:rPr>
          <w:rFonts w:ascii="Comic Sans MS" w:hAnsi="Comic Sans MS" w:cstheme="majorBidi"/>
          <w:b/>
          <w:bCs/>
          <w:sz w:val="40"/>
          <w:szCs w:val="40"/>
          <w:u w:val="single"/>
        </w:rPr>
        <w:t>Avril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2017</w:t>
      </w:r>
    </w:p>
    <w:p w:rsidR="007F589E" w:rsidRPr="00451C63" w:rsidRDefault="007F589E" w:rsidP="003B2D8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Nature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 xml:space="preserve">: </w:t>
      </w:r>
      <w:r w:rsidR="003B2D83">
        <w:rPr>
          <w:rFonts w:ascii="Comic Sans MS" w:hAnsi="Comic Sans MS" w:cstheme="majorBidi"/>
          <w:b/>
          <w:bCs/>
          <w:sz w:val="40"/>
          <w:szCs w:val="40"/>
        </w:rPr>
        <w:t xml:space="preserve">Compétition de Wilaya </w:t>
      </w:r>
      <w:r>
        <w:rPr>
          <w:rFonts w:ascii="Comic Sans MS" w:hAnsi="Comic Sans MS" w:cstheme="majorBidi"/>
          <w:b/>
          <w:bCs/>
          <w:sz w:val="40"/>
          <w:szCs w:val="40"/>
        </w:rPr>
        <w:t xml:space="preserve"> 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   </w:t>
      </w:r>
    </w:p>
    <w:p w:rsidR="007F589E" w:rsidRPr="00451C63" w:rsidRDefault="007F589E" w:rsidP="007F589E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Catégorie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 xml:space="preserve">: </w:t>
      </w:r>
      <w:r>
        <w:rPr>
          <w:rFonts w:ascii="Comic Sans MS" w:hAnsi="Comic Sans MS" w:cstheme="majorBidi"/>
          <w:b/>
          <w:bCs/>
          <w:sz w:val="40"/>
          <w:szCs w:val="40"/>
        </w:rPr>
        <w:t xml:space="preserve">Benjamins &amp; open  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                  </w:t>
      </w:r>
    </w:p>
    <w:p w:rsidR="007F589E" w:rsidRPr="00451C63" w:rsidRDefault="007F589E" w:rsidP="007F589E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Lieu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 xml:space="preserve">: Piscine </w:t>
      </w:r>
      <w:r>
        <w:rPr>
          <w:rFonts w:ascii="Comic Sans MS" w:hAnsi="Comic Sans MS" w:cstheme="majorBidi"/>
          <w:b/>
          <w:bCs/>
          <w:sz w:val="40"/>
          <w:szCs w:val="40"/>
        </w:rPr>
        <w:t xml:space="preserve">Boumerdes </w:t>
      </w:r>
    </w:p>
    <w:p w:rsidR="007F589E" w:rsidRDefault="007F589E" w:rsidP="003B2D8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Horaire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>:   Après Midi A partir de 13h00</w:t>
      </w:r>
    </w:p>
    <w:p w:rsidR="003B2D83" w:rsidRDefault="003B2D83" w:rsidP="003B2D8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7F589E" w:rsidRPr="00451C63" w:rsidRDefault="007F589E" w:rsidP="007F589E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Programme technique.</w:t>
      </w:r>
    </w:p>
    <w:p w:rsidR="007F589E" w:rsidRDefault="007F589E" w:rsidP="007F589E">
      <w:pPr>
        <w:pStyle w:val="Paragraphedeliste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BENJAMIN :</w:t>
      </w:r>
    </w:p>
    <w:p w:rsidR="007F589E" w:rsidRDefault="007F589E" w:rsidP="007F589E">
      <w:pPr>
        <w:pStyle w:val="Paragraphedeliste"/>
        <w:numPr>
          <w:ilvl w:val="0"/>
          <w:numId w:val="3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100 BR + 400NL (Garçons)</w:t>
      </w:r>
    </w:p>
    <w:p w:rsidR="007F589E" w:rsidRDefault="007F589E" w:rsidP="007F589E">
      <w:pPr>
        <w:pStyle w:val="Paragraphedeliste"/>
        <w:numPr>
          <w:ilvl w:val="0"/>
          <w:numId w:val="3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100 NL</w:t>
      </w:r>
      <w:r w:rsidRPr="007F589E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+ 2004N  (Filles)</w:t>
      </w:r>
      <w:r w:rsidRPr="007F589E">
        <w:rPr>
          <w:b/>
          <w:bCs/>
          <w:sz w:val="40"/>
          <w:szCs w:val="40"/>
        </w:rPr>
        <w:t xml:space="preserve">    </w:t>
      </w:r>
    </w:p>
    <w:p w:rsidR="007F589E" w:rsidRDefault="007F589E" w:rsidP="007F589E">
      <w:pPr>
        <w:pStyle w:val="Paragraphedeliste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OPEN :</w:t>
      </w:r>
      <w:r w:rsidRPr="007F589E">
        <w:rPr>
          <w:b/>
          <w:bCs/>
          <w:sz w:val="40"/>
          <w:szCs w:val="40"/>
        </w:rPr>
        <w:t xml:space="preserve"> </w:t>
      </w:r>
    </w:p>
    <w:p w:rsidR="007F589E" w:rsidRPr="003B2D83" w:rsidRDefault="007F589E" w:rsidP="003B2D83">
      <w:pPr>
        <w:pStyle w:val="Paragraphedeliste"/>
        <w:numPr>
          <w:ilvl w:val="0"/>
          <w:numId w:val="3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100 Br. + 200 NL (Filles &amp; Garçons)</w:t>
      </w:r>
    </w:p>
    <w:p w:rsidR="003B2D83" w:rsidRDefault="003B2D83" w:rsidP="003B2D83">
      <w:pPr>
        <w:spacing w:after="0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5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 : </w:t>
      </w:r>
    </w:p>
    <w:p w:rsidR="003B2D83" w:rsidRPr="00B57C24" w:rsidRDefault="003B2D83" w:rsidP="003B2D83">
      <w:pPr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Dernier délai des engagements et fixe au </w:t>
      </w:r>
      <w:r>
        <w:rPr>
          <w:rFonts w:ascii="Comic Sans MS" w:hAnsi="Comic Sans MS" w:cstheme="majorBidi"/>
          <w:b/>
          <w:bCs/>
          <w:sz w:val="32"/>
          <w:szCs w:val="32"/>
        </w:rPr>
        <w:t xml:space="preserve">Samedi 25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mars 2017 à midi (12h00).</w:t>
      </w:r>
    </w:p>
    <w:p w:rsidR="007F589E" w:rsidRPr="003B2D83" w:rsidRDefault="007F589E" w:rsidP="003B2D83">
      <w:pPr>
        <w:jc w:val="right"/>
        <w:rPr>
          <w:b/>
          <w:bCs/>
          <w:sz w:val="40"/>
          <w:szCs w:val="40"/>
        </w:rPr>
      </w:pPr>
    </w:p>
    <w:p w:rsidR="007F589E" w:rsidRPr="007F589E" w:rsidRDefault="007F589E" w:rsidP="007F589E">
      <w:pPr>
        <w:pStyle w:val="Paragraphedeliste"/>
        <w:ind w:left="1080"/>
        <w:rPr>
          <w:b/>
          <w:bCs/>
          <w:sz w:val="40"/>
          <w:szCs w:val="40"/>
        </w:rPr>
      </w:pPr>
      <w:r w:rsidRPr="007F589E">
        <w:rPr>
          <w:b/>
          <w:bCs/>
          <w:sz w:val="40"/>
          <w:szCs w:val="40"/>
        </w:rPr>
        <w:t xml:space="preserve">                                                                       </w:t>
      </w:r>
      <w:r w:rsidR="003B2D83" w:rsidRPr="003B2D83">
        <w:rPr>
          <w:b/>
          <w:bCs/>
          <w:sz w:val="40"/>
          <w:szCs w:val="40"/>
        </w:rPr>
        <w:drawing>
          <wp:inline distT="0" distB="0" distL="0" distR="0">
            <wp:extent cx="1285875" cy="1162050"/>
            <wp:effectExtent l="19050" t="0" r="9525" b="0"/>
            <wp:docPr id="2" name="Image 2" descr="C:\Users\NATLIGUE\Desktop\logo ligue de natation0602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LIGUE\Desktop\logo ligue de natation0602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47" cy="11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D83" w:rsidRDefault="003B2D83" w:rsidP="007F589E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3B2D83" w:rsidRDefault="003B2D83" w:rsidP="007F589E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7F589E" w:rsidRDefault="007F589E" w:rsidP="007F589E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B57C24">
        <w:rPr>
          <w:rFonts w:ascii="Comic Sans MS" w:hAnsi="Comic Sans MS" w:cstheme="majorBidi"/>
          <w:b/>
          <w:bCs/>
          <w:sz w:val="40"/>
          <w:szCs w:val="40"/>
          <w:u w:val="single"/>
        </w:rPr>
        <w:t>Règlement de la compétition</w:t>
      </w:r>
    </w:p>
    <w:p w:rsidR="007F589E" w:rsidRPr="00B57C24" w:rsidRDefault="007F589E" w:rsidP="007F589E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7F589E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 1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 : </w:t>
      </w:r>
    </w:p>
    <w:p w:rsidR="007F589E" w:rsidRDefault="007F589E" w:rsidP="007F589E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Les clubs qui n’ont pas régler les pénalités de la </w:t>
      </w:r>
      <w:r>
        <w:rPr>
          <w:rFonts w:ascii="Comic Sans MS" w:hAnsi="Comic Sans MS" w:cstheme="majorBidi"/>
          <w:b/>
          <w:bCs/>
          <w:sz w:val="32"/>
          <w:szCs w:val="32"/>
        </w:rPr>
        <w:t xml:space="preserve">                                                              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compétition précédente</w:t>
      </w:r>
      <w:r w:rsidR="00F12314">
        <w:rPr>
          <w:rFonts w:ascii="Comic Sans MS" w:hAnsi="Comic Sans MS" w:cstheme="majorBidi"/>
          <w:b/>
          <w:bCs/>
          <w:sz w:val="32"/>
          <w:szCs w:val="32"/>
        </w:rPr>
        <w:t xml:space="preserve"> ne peuvent pas prendre part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a cette compétition.</w:t>
      </w:r>
    </w:p>
    <w:p w:rsidR="007F589E" w:rsidRPr="00B57C24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7F589E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 2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 : </w:t>
      </w:r>
    </w:p>
    <w:p w:rsidR="007F589E" w:rsidRDefault="007F589E" w:rsidP="007F589E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Les surclassements ne sont pas autorises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7F589E" w:rsidRPr="00B57C24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7F589E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3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 : </w:t>
      </w:r>
    </w:p>
    <w:p w:rsidR="007F589E" w:rsidRDefault="007F589E" w:rsidP="007F589E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Les engagements le jour de la compétition ne  seront pas </w:t>
      </w:r>
      <w:r>
        <w:rPr>
          <w:rFonts w:ascii="Comic Sans MS" w:hAnsi="Comic Sans MS" w:cstheme="majorBidi"/>
          <w:b/>
          <w:bCs/>
          <w:sz w:val="32"/>
          <w:szCs w:val="32"/>
        </w:rPr>
        <w:t xml:space="preserve">                                                                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acceptes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7F589E" w:rsidRPr="00B57C24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7F589E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4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: </w:t>
      </w:r>
    </w:p>
    <w:p w:rsidR="007F589E" w:rsidRDefault="007F589E" w:rsidP="007F589E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Les fiches et les temps d’engagement sont obligatoires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7F589E" w:rsidRPr="00B57C24" w:rsidRDefault="007F589E" w:rsidP="007F589E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7F589E" w:rsidRDefault="007F589E" w:rsidP="007F589E">
      <w:pPr>
        <w:spacing w:after="0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5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 : </w:t>
      </w:r>
    </w:p>
    <w:p w:rsidR="007F589E" w:rsidRPr="003B2D83" w:rsidRDefault="007F589E" w:rsidP="003B2D83">
      <w:pPr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Dernier délai des engagements et fixe au mercredi </w:t>
      </w:r>
      <w:r w:rsidR="00F12314">
        <w:rPr>
          <w:rFonts w:ascii="Comic Sans MS" w:hAnsi="Comic Sans MS" w:cstheme="majorBidi"/>
          <w:b/>
          <w:bCs/>
          <w:sz w:val="32"/>
          <w:szCs w:val="32"/>
        </w:rPr>
        <w:t xml:space="preserve">25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mars 2017 à midi (12h00).</w:t>
      </w:r>
    </w:p>
    <w:p w:rsidR="007F589E" w:rsidRPr="00AA5117" w:rsidRDefault="007F589E" w:rsidP="007F589E">
      <w:pPr>
        <w:rPr>
          <w:rFonts w:ascii="Comic Sans MS" w:hAnsi="Comic Sans MS" w:cstheme="majorBidi"/>
          <w:b/>
          <w:bCs/>
          <w:sz w:val="24"/>
          <w:szCs w:val="24"/>
        </w:rPr>
      </w:pPr>
      <w:r w:rsidRPr="000053FE">
        <w:rPr>
          <w:noProof/>
          <w:sz w:val="32"/>
          <w:szCs w:val="32"/>
        </w:rPr>
        <w:drawing>
          <wp:inline distT="0" distB="0" distL="0" distR="0">
            <wp:extent cx="1285875" cy="1266825"/>
            <wp:effectExtent l="19050" t="0" r="9525" b="0"/>
            <wp:docPr id="7" name="Image 2" descr="C:\Users\NATLIGUE\Desktop\logo ligue de natation0602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LIGUE\Desktop\logo ligue de natation0602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47" cy="128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FD5" w:rsidRDefault="004A5FD5"/>
    <w:sectPr w:rsidR="004A5FD5" w:rsidSect="00B57C24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FDC"/>
    <w:multiLevelType w:val="hybridMultilevel"/>
    <w:tmpl w:val="1E749B1E"/>
    <w:lvl w:ilvl="0" w:tplc="AD68F6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B62CE"/>
    <w:multiLevelType w:val="hybridMultilevel"/>
    <w:tmpl w:val="0E66AC88"/>
    <w:lvl w:ilvl="0" w:tplc="42DE8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80080"/>
    <w:multiLevelType w:val="hybridMultilevel"/>
    <w:tmpl w:val="419663AA"/>
    <w:lvl w:ilvl="0" w:tplc="AA1EF6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589E"/>
    <w:rsid w:val="003B2D83"/>
    <w:rsid w:val="004A5FD5"/>
    <w:rsid w:val="007F589E"/>
    <w:rsid w:val="00841481"/>
    <w:rsid w:val="00F1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89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1907-27D2-4338-B5C8-B06EA5AC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NATLIGUE</dc:creator>
  <cp:keywords/>
  <dc:description/>
  <cp:lastModifiedBy>NATLIGUE</cp:lastModifiedBy>
  <cp:revision>4</cp:revision>
  <cp:lastPrinted>2017-03-16T12:16:00Z</cp:lastPrinted>
  <dcterms:created xsi:type="dcterms:W3CDTF">2017-03-16T10:01:00Z</dcterms:created>
  <dcterms:modified xsi:type="dcterms:W3CDTF">2017-03-16T12:17:00Z</dcterms:modified>
</cp:coreProperties>
</file>